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F5236" w14:textId="77777777" w:rsidR="00AF5104" w:rsidRPr="00AF5104" w:rsidRDefault="00AF5104" w:rsidP="00967535">
      <w:pPr>
        <w:spacing w:after="0"/>
        <w:jc w:val="center"/>
        <w:rPr>
          <w:sz w:val="120"/>
          <w:szCs w:val="120"/>
        </w:rPr>
      </w:pPr>
      <w:r w:rsidRPr="00AF5104">
        <w:rPr>
          <w:sz w:val="120"/>
          <w:szCs w:val="120"/>
        </w:rPr>
        <w:t>Notice of Canvass</w:t>
      </w:r>
    </w:p>
    <w:p w14:paraId="6DE1AF17" w14:textId="77777777" w:rsidR="00967535" w:rsidRPr="00967535" w:rsidRDefault="00967535" w:rsidP="00967535">
      <w:pPr>
        <w:spacing w:after="0"/>
        <w:jc w:val="center"/>
        <w:rPr>
          <w:sz w:val="56"/>
          <w:szCs w:val="56"/>
        </w:rPr>
      </w:pPr>
    </w:p>
    <w:p w14:paraId="0606FE85" w14:textId="77777777" w:rsidR="00967535" w:rsidRPr="00967535" w:rsidRDefault="00AF5104" w:rsidP="00967535">
      <w:pPr>
        <w:spacing w:after="0"/>
        <w:jc w:val="center"/>
        <w:rPr>
          <w:sz w:val="84"/>
          <w:szCs w:val="84"/>
        </w:rPr>
      </w:pPr>
      <w:r w:rsidRPr="00967535">
        <w:rPr>
          <w:sz w:val="84"/>
          <w:szCs w:val="84"/>
        </w:rPr>
        <w:t xml:space="preserve">The Local Canvass for the </w:t>
      </w:r>
    </w:p>
    <w:p w14:paraId="555EDCDA" w14:textId="77777777" w:rsidR="00967535" w:rsidRDefault="00AF5104" w:rsidP="00967535">
      <w:pPr>
        <w:spacing w:after="0"/>
        <w:jc w:val="center"/>
        <w:rPr>
          <w:rFonts w:ascii="Calibri" w:hAnsi="Calibri"/>
          <w:sz w:val="84"/>
          <w:szCs w:val="84"/>
        </w:rPr>
      </w:pPr>
      <w:r w:rsidRPr="00967535">
        <w:rPr>
          <w:sz w:val="84"/>
          <w:szCs w:val="84"/>
        </w:rPr>
        <w:t>Bowie County</w:t>
      </w:r>
      <w:r w:rsidRPr="00967535">
        <w:rPr>
          <w:sz w:val="84"/>
          <w:szCs w:val="84"/>
        </w:rPr>
        <w:br/>
      </w:r>
      <w:r w:rsidRPr="00967535">
        <w:rPr>
          <w:rFonts w:ascii="Calibri" w:hAnsi="Calibri"/>
          <w:sz w:val="84"/>
          <w:szCs w:val="84"/>
        </w:rPr>
        <w:t>Republican Party</w:t>
      </w:r>
      <w:r w:rsidR="00AC07D2">
        <w:rPr>
          <w:rFonts w:ascii="Calibri" w:hAnsi="Calibri"/>
          <w:sz w:val="84"/>
          <w:szCs w:val="84"/>
        </w:rPr>
        <w:t xml:space="preserve"> Primary Election will begin </w:t>
      </w:r>
      <w:r w:rsidR="00967535">
        <w:rPr>
          <w:rFonts w:ascii="Calibri" w:hAnsi="Calibri"/>
          <w:sz w:val="84"/>
          <w:szCs w:val="84"/>
        </w:rPr>
        <w:t>at</w:t>
      </w:r>
      <w:r w:rsidR="00AC07D2">
        <w:rPr>
          <w:rFonts w:ascii="Calibri" w:hAnsi="Calibri"/>
          <w:sz w:val="84"/>
          <w:szCs w:val="84"/>
        </w:rPr>
        <w:t xml:space="preserve"> </w:t>
      </w:r>
      <w:r w:rsidR="00B15F1D">
        <w:rPr>
          <w:rFonts w:ascii="Calibri" w:hAnsi="Calibri"/>
          <w:sz w:val="84"/>
          <w:szCs w:val="84"/>
        </w:rPr>
        <w:t>3</w:t>
      </w:r>
      <w:r w:rsidRPr="00967535">
        <w:rPr>
          <w:rFonts w:ascii="Calibri" w:hAnsi="Calibri"/>
          <w:sz w:val="84"/>
          <w:szCs w:val="84"/>
        </w:rPr>
        <w:t>:</w:t>
      </w:r>
      <w:r w:rsidR="00B15F1D">
        <w:rPr>
          <w:rFonts w:ascii="Calibri" w:hAnsi="Calibri"/>
          <w:sz w:val="84"/>
          <w:szCs w:val="84"/>
        </w:rPr>
        <w:t>0</w:t>
      </w:r>
      <w:r w:rsidRPr="00967535">
        <w:rPr>
          <w:rFonts w:ascii="Calibri" w:hAnsi="Calibri"/>
          <w:sz w:val="84"/>
          <w:szCs w:val="84"/>
        </w:rPr>
        <w:t>0</w:t>
      </w:r>
      <w:r w:rsidR="00AC07D2">
        <w:rPr>
          <w:rFonts w:ascii="Calibri" w:hAnsi="Calibri"/>
          <w:sz w:val="84"/>
          <w:szCs w:val="84"/>
        </w:rPr>
        <w:t xml:space="preserve"> </w:t>
      </w:r>
      <w:r w:rsidR="00967535">
        <w:rPr>
          <w:rFonts w:ascii="Calibri" w:hAnsi="Calibri"/>
          <w:sz w:val="84"/>
          <w:szCs w:val="84"/>
        </w:rPr>
        <w:t>p</w:t>
      </w:r>
      <w:r w:rsidRPr="00967535">
        <w:rPr>
          <w:rFonts w:ascii="Calibri" w:hAnsi="Calibri"/>
          <w:sz w:val="84"/>
          <w:szCs w:val="84"/>
        </w:rPr>
        <w:t>m</w:t>
      </w:r>
      <w:r w:rsidR="00AC07D2">
        <w:rPr>
          <w:rFonts w:ascii="Calibri" w:hAnsi="Calibri"/>
          <w:sz w:val="84"/>
          <w:szCs w:val="84"/>
        </w:rPr>
        <w:t xml:space="preserve"> </w:t>
      </w:r>
      <w:r w:rsidRPr="00967535">
        <w:rPr>
          <w:rFonts w:ascii="Calibri" w:hAnsi="Calibri"/>
          <w:sz w:val="84"/>
          <w:szCs w:val="84"/>
        </w:rPr>
        <w:t>Thursday, March 1</w:t>
      </w:r>
      <w:r w:rsidR="00341060">
        <w:rPr>
          <w:rFonts w:ascii="Calibri" w:hAnsi="Calibri"/>
          <w:sz w:val="84"/>
          <w:szCs w:val="84"/>
        </w:rPr>
        <w:t>4</w:t>
      </w:r>
      <w:r w:rsidRPr="00967535">
        <w:rPr>
          <w:rFonts w:ascii="Calibri" w:hAnsi="Calibri" w:cs="Cambria Math"/>
          <w:sz w:val="84"/>
          <w:szCs w:val="84"/>
        </w:rPr>
        <w:t>​</w:t>
      </w:r>
      <w:proofErr w:type="spellStart"/>
      <w:r w:rsidRPr="00967535">
        <w:rPr>
          <w:rFonts w:ascii="Calibri" w:hAnsi="Calibri"/>
          <w:sz w:val="84"/>
          <w:szCs w:val="84"/>
        </w:rPr>
        <w:t>th</w:t>
      </w:r>
      <w:proofErr w:type="spellEnd"/>
      <w:r w:rsidRPr="00967535">
        <w:rPr>
          <w:rFonts w:ascii="Calibri" w:hAnsi="Calibri" w:cs="Cambria Math"/>
          <w:sz w:val="84"/>
          <w:szCs w:val="84"/>
        </w:rPr>
        <w:t>​</w:t>
      </w:r>
      <w:r w:rsidRPr="00967535">
        <w:rPr>
          <w:rFonts w:ascii="Calibri" w:hAnsi="Calibri"/>
          <w:sz w:val="84"/>
          <w:szCs w:val="84"/>
        </w:rPr>
        <w:t xml:space="preserve">, </w:t>
      </w:r>
      <w:proofErr w:type="gramStart"/>
      <w:r w:rsidRPr="00967535">
        <w:rPr>
          <w:rFonts w:ascii="Calibri" w:hAnsi="Calibri"/>
          <w:sz w:val="84"/>
          <w:szCs w:val="84"/>
        </w:rPr>
        <w:t>202</w:t>
      </w:r>
      <w:r w:rsidR="00341060">
        <w:rPr>
          <w:rFonts w:ascii="Calibri" w:hAnsi="Calibri"/>
          <w:sz w:val="84"/>
          <w:szCs w:val="84"/>
        </w:rPr>
        <w:t>4</w:t>
      </w:r>
      <w:proofErr w:type="gramEnd"/>
    </w:p>
    <w:p w14:paraId="334B7B4D" w14:textId="77777777" w:rsidR="00967535" w:rsidRPr="00967535" w:rsidRDefault="00AF5104" w:rsidP="00967535">
      <w:pPr>
        <w:spacing w:after="0"/>
        <w:jc w:val="center"/>
        <w:rPr>
          <w:rFonts w:ascii="Calibri" w:hAnsi="Calibri"/>
          <w:sz w:val="84"/>
          <w:szCs w:val="84"/>
        </w:rPr>
      </w:pPr>
      <w:r w:rsidRPr="00967535">
        <w:rPr>
          <w:rFonts w:ascii="Calibri" w:hAnsi="Calibri"/>
          <w:sz w:val="84"/>
          <w:szCs w:val="84"/>
        </w:rPr>
        <w:t>at the</w:t>
      </w:r>
    </w:p>
    <w:p w14:paraId="71C60639" w14:textId="77777777" w:rsidR="00967535" w:rsidRPr="00967535" w:rsidRDefault="00AF5104" w:rsidP="00967535">
      <w:pPr>
        <w:spacing w:after="0"/>
        <w:jc w:val="center"/>
        <w:rPr>
          <w:rFonts w:ascii="Calibri" w:hAnsi="Calibri"/>
          <w:sz w:val="84"/>
          <w:szCs w:val="84"/>
        </w:rPr>
      </w:pPr>
      <w:r w:rsidRPr="00967535">
        <w:rPr>
          <w:rFonts w:ascii="Calibri" w:hAnsi="Calibri"/>
          <w:sz w:val="84"/>
          <w:szCs w:val="84"/>
        </w:rPr>
        <w:t>Bowie County Courthouse</w:t>
      </w:r>
    </w:p>
    <w:p w14:paraId="54E99CF6" w14:textId="77777777" w:rsidR="00AF5104" w:rsidRPr="00967535" w:rsidRDefault="00AF5104" w:rsidP="00967535">
      <w:pPr>
        <w:spacing w:after="0"/>
        <w:jc w:val="center"/>
        <w:rPr>
          <w:rFonts w:ascii="Calibri" w:hAnsi="Calibri"/>
          <w:sz w:val="84"/>
          <w:szCs w:val="84"/>
        </w:rPr>
      </w:pPr>
      <w:r w:rsidRPr="00967535">
        <w:rPr>
          <w:rFonts w:ascii="Calibri" w:hAnsi="Calibri"/>
          <w:sz w:val="84"/>
          <w:szCs w:val="84"/>
        </w:rPr>
        <w:t>New Boston, Texas.</w:t>
      </w:r>
    </w:p>
    <w:p w14:paraId="213764B5" w14:textId="77777777" w:rsidR="00967535" w:rsidRDefault="00AF5104" w:rsidP="00967535">
      <w:pPr>
        <w:ind w:left="720"/>
        <w:rPr>
          <w:sz w:val="48"/>
          <w:szCs w:val="48"/>
          <w:u w:val="single"/>
        </w:rPr>
      </w:pPr>
      <w:r>
        <w:br/>
      </w:r>
    </w:p>
    <w:p w14:paraId="651F3756" w14:textId="77777777" w:rsidR="00FB15AF" w:rsidRDefault="00AF5104" w:rsidP="00967535">
      <w:pPr>
        <w:ind w:left="720"/>
      </w:pPr>
      <w:r w:rsidRPr="00967535">
        <w:rPr>
          <w:sz w:val="48"/>
          <w:szCs w:val="48"/>
          <w:u w:val="single"/>
        </w:rPr>
        <w:t>Gary Singleton</w:t>
      </w:r>
      <w:r>
        <w:rPr>
          <w:sz w:val="35"/>
          <w:szCs w:val="35"/>
        </w:rPr>
        <w:t xml:space="preserve">                                 </w:t>
      </w:r>
      <w:r w:rsidR="00967535">
        <w:rPr>
          <w:sz w:val="35"/>
          <w:szCs w:val="35"/>
        </w:rPr>
        <w:tab/>
      </w:r>
      <w:r w:rsidR="00967535">
        <w:rPr>
          <w:sz w:val="35"/>
          <w:szCs w:val="35"/>
        </w:rPr>
        <w:tab/>
      </w:r>
      <w:r>
        <w:rPr>
          <w:sz w:val="35"/>
          <w:szCs w:val="35"/>
        </w:rPr>
        <w:t xml:space="preserve">  </w:t>
      </w:r>
      <w:r w:rsidR="00967535">
        <w:rPr>
          <w:sz w:val="35"/>
          <w:szCs w:val="35"/>
        </w:rPr>
        <w:tab/>
      </w:r>
      <w:r w:rsidRPr="00967535">
        <w:rPr>
          <w:sz w:val="48"/>
          <w:szCs w:val="48"/>
          <w:u w:val="single"/>
        </w:rPr>
        <w:t>3/</w:t>
      </w:r>
      <w:r w:rsidR="00341060">
        <w:rPr>
          <w:sz w:val="48"/>
          <w:szCs w:val="48"/>
          <w:u w:val="single"/>
        </w:rPr>
        <w:t>11</w:t>
      </w:r>
      <w:r w:rsidRPr="00967535">
        <w:rPr>
          <w:sz w:val="48"/>
          <w:szCs w:val="48"/>
          <w:u w:val="single"/>
        </w:rPr>
        <w:t>/202</w:t>
      </w:r>
      <w:r w:rsidR="00341060">
        <w:rPr>
          <w:sz w:val="48"/>
          <w:szCs w:val="48"/>
          <w:u w:val="single"/>
        </w:rPr>
        <w:t>4</w:t>
      </w:r>
      <w:r w:rsidRPr="00967535">
        <w:rPr>
          <w:u w:val="single"/>
        </w:rPr>
        <w:br/>
      </w:r>
      <w:r w:rsidR="00767CD7">
        <w:rPr>
          <w:sz w:val="35"/>
          <w:szCs w:val="35"/>
        </w:rPr>
        <w:t xml:space="preserve">Bowie </w:t>
      </w:r>
      <w:r>
        <w:rPr>
          <w:sz w:val="35"/>
          <w:szCs w:val="35"/>
        </w:rPr>
        <w:t xml:space="preserve">County </w:t>
      </w:r>
      <w:r w:rsidR="00767CD7">
        <w:rPr>
          <w:sz w:val="35"/>
          <w:szCs w:val="35"/>
        </w:rPr>
        <w:t>Republican Chairman</w:t>
      </w:r>
      <w:r w:rsidR="00B15F1D">
        <w:rPr>
          <w:sz w:val="35"/>
          <w:szCs w:val="35"/>
        </w:rPr>
        <w:tab/>
      </w:r>
      <w:r w:rsidR="00967535">
        <w:rPr>
          <w:sz w:val="35"/>
          <w:szCs w:val="35"/>
        </w:rPr>
        <w:tab/>
      </w:r>
      <w:r w:rsidR="00967535">
        <w:rPr>
          <w:sz w:val="35"/>
          <w:szCs w:val="35"/>
        </w:rPr>
        <w:tab/>
      </w:r>
      <w:r>
        <w:rPr>
          <w:sz w:val="35"/>
          <w:szCs w:val="35"/>
        </w:rPr>
        <w:t>Date</w:t>
      </w:r>
    </w:p>
    <w:sectPr w:rsidR="00FB15AF" w:rsidSect="009675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22E38" w14:textId="77777777" w:rsidR="00CB7325" w:rsidRDefault="00CB7325" w:rsidP="00967535">
      <w:pPr>
        <w:spacing w:after="0" w:line="240" w:lineRule="auto"/>
      </w:pPr>
      <w:r>
        <w:separator/>
      </w:r>
    </w:p>
  </w:endnote>
  <w:endnote w:type="continuationSeparator" w:id="0">
    <w:p w14:paraId="0E443711" w14:textId="77777777" w:rsidR="00CB7325" w:rsidRDefault="00CB7325" w:rsidP="00967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8D7B1" w14:textId="77777777" w:rsidR="00CB7325" w:rsidRDefault="00CB7325" w:rsidP="00967535">
      <w:pPr>
        <w:spacing w:after="0" w:line="240" w:lineRule="auto"/>
      </w:pPr>
      <w:r>
        <w:separator/>
      </w:r>
    </w:p>
  </w:footnote>
  <w:footnote w:type="continuationSeparator" w:id="0">
    <w:p w14:paraId="5580F333" w14:textId="77777777" w:rsidR="00CB7325" w:rsidRDefault="00CB7325" w:rsidP="009675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04"/>
    <w:rsid w:val="00341060"/>
    <w:rsid w:val="00693822"/>
    <w:rsid w:val="00767CD7"/>
    <w:rsid w:val="007F6C63"/>
    <w:rsid w:val="00967535"/>
    <w:rsid w:val="00AC07D2"/>
    <w:rsid w:val="00AF5104"/>
    <w:rsid w:val="00B15F1D"/>
    <w:rsid w:val="00CB7325"/>
    <w:rsid w:val="00DB2366"/>
    <w:rsid w:val="00FB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3C3D0"/>
  <w15:docId w15:val="{7F212112-86C6-4016-AA51-07381FB7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535"/>
  </w:style>
  <w:style w:type="paragraph" w:styleId="Footer">
    <w:name w:val="footer"/>
    <w:basedOn w:val="Normal"/>
    <w:link w:val="FooterChar"/>
    <w:uiPriority w:val="99"/>
    <w:unhideWhenUsed/>
    <w:rsid w:val="00967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Pat McCoy</cp:lastModifiedBy>
  <cp:revision>2</cp:revision>
  <dcterms:created xsi:type="dcterms:W3CDTF">2024-03-11T21:09:00Z</dcterms:created>
  <dcterms:modified xsi:type="dcterms:W3CDTF">2024-03-11T21:09:00Z</dcterms:modified>
</cp:coreProperties>
</file>